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bookmarkStart w:id="0" w:name="_GoBack"/>
      <w:bookmarkEnd w:id="0"/>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1"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51C10634"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2D25C1">
              <w:rPr>
                <w:rFonts w:ascii="Arial" w:hAnsi="Arial" w:cs="Arial"/>
                <w:sz w:val="22"/>
                <w:szCs w:val="22"/>
                <w:lang w:eastAsia="lt-LT"/>
              </w:rPr>
              <w:t>Specialiųjų atviro konkurso sąlygų</w:t>
            </w:r>
            <w:r w:rsidR="00312FD4" w:rsidRPr="00C3353A">
              <w:rPr>
                <w:rFonts w:ascii="Arial" w:hAnsi="Arial" w:cs="Arial"/>
                <w:sz w:val="22"/>
                <w:szCs w:val="22"/>
                <w:lang w:eastAsia="lt-LT"/>
              </w:rPr>
              <w:t xml:space="preserve"> 5.</w:t>
            </w:r>
            <w:r w:rsidR="0052483C" w:rsidRPr="00C3353A">
              <w:rPr>
                <w:rFonts w:ascii="Arial" w:hAnsi="Arial" w:cs="Arial"/>
                <w:sz w:val="22"/>
                <w:szCs w:val="22"/>
                <w:lang w:eastAsia="lt-LT"/>
              </w:rPr>
              <w:t>4</w:t>
            </w:r>
            <w:r w:rsidR="00312FD4" w:rsidRPr="00C3353A">
              <w:rPr>
                <w:rFonts w:ascii="Arial" w:hAnsi="Arial" w:cs="Arial"/>
                <w:sz w:val="22"/>
                <w:szCs w:val="22"/>
                <w:lang w:eastAsia="lt-LT"/>
              </w:rPr>
              <w:t xml:space="preserve"> punkta</w:t>
            </w:r>
            <w:r w:rsidR="00915533" w:rsidRPr="00C3353A">
              <w:rPr>
                <w:rFonts w:ascii="Arial" w:hAnsi="Arial" w:cs="Arial"/>
                <w:sz w:val="22"/>
                <w:szCs w:val="22"/>
                <w:lang w:eastAsia="lt-LT"/>
              </w:rPr>
              <w:t>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1"/>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2"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C5319F2"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C3353A">
              <w:rPr>
                <w:rFonts w:ascii="Arial" w:hAnsi="Arial" w:cs="Arial"/>
                <w:b w:val="0"/>
                <w:bCs w:val="0"/>
                <w:sz w:val="22"/>
                <w:szCs w:val="22"/>
                <w:lang w:eastAsia="lt-LT"/>
              </w:rPr>
              <w:t>(</w:t>
            </w:r>
            <w:r w:rsidR="002D25C1" w:rsidRPr="002D25C1">
              <w:rPr>
                <w:rFonts w:ascii="Arial" w:hAnsi="Arial" w:cs="Arial"/>
                <w:b w:val="0"/>
                <w:bCs w:val="0"/>
                <w:sz w:val="22"/>
                <w:szCs w:val="22"/>
                <w:lang w:eastAsia="lt-LT"/>
              </w:rPr>
              <w:t>Specialiųjų atviro konkurso sąlygų</w:t>
            </w:r>
            <w:r w:rsidR="00312FD4" w:rsidRPr="00C3353A">
              <w:rPr>
                <w:rFonts w:ascii="Arial" w:hAnsi="Arial" w:cs="Arial"/>
                <w:b w:val="0"/>
                <w:bCs w:val="0"/>
                <w:sz w:val="22"/>
                <w:szCs w:val="22"/>
                <w:lang w:eastAsia="lt-LT"/>
              </w:rPr>
              <w:t xml:space="preserve"> 5.</w:t>
            </w:r>
            <w:r w:rsidR="0052483C" w:rsidRPr="00C3353A">
              <w:rPr>
                <w:rFonts w:ascii="Arial" w:hAnsi="Arial" w:cs="Arial"/>
                <w:b w:val="0"/>
                <w:bCs w:val="0"/>
                <w:sz w:val="22"/>
                <w:szCs w:val="22"/>
                <w:lang w:eastAsia="lt-LT"/>
              </w:rPr>
              <w:t>4</w:t>
            </w:r>
            <w:r w:rsidR="00312FD4" w:rsidRPr="00C3353A">
              <w:rPr>
                <w:rFonts w:ascii="Arial" w:hAnsi="Arial" w:cs="Arial"/>
                <w:b w:val="0"/>
                <w:bCs w:val="0"/>
                <w:sz w:val="22"/>
                <w:szCs w:val="22"/>
                <w:lang w:eastAsia="lt-LT"/>
              </w:rPr>
              <w:t xml:space="preserve"> punktas</w:t>
            </w:r>
            <w:r w:rsidR="00E128F6" w:rsidRPr="00C3353A">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2"/>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45C1707E"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2D25C1">
              <w:rPr>
                <w:rFonts w:ascii="Arial" w:hAnsi="Arial" w:cs="Arial"/>
                <w:sz w:val="22"/>
                <w:szCs w:val="22"/>
                <w:lang w:eastAsia="lt-LT"/>
              </w:rPr>
              <w:t>Specialiųjų atviro konkurso sąlygų</w:t>
            </w:r>
            <w:r w:rsidR="00312FD4" w:rsidRPr="00C3353A">
              <w:rPr>
                <w:rFonts w:ascii="Arial" w:hAnsi="Arial" w:cs="Arial"/>
                <w:sz w:val="22"/>
                <w:szCs w:val="22"/>
                <w:lang w:eastAsia="lt-LT"/>
              </w:rPr>
              <w:t xml:space="preserve"> 5.</w:t>
            </w:r>
            <w:r w:rsidR="0052483C" w:rsidRPr="00C3353A">
              <w:rPr>
                <w:rFonts w:ascii="Arial" w:hAnsi="Arial" w:cs="Arial"/>
                <w:sz w:val="22"/>
                <w:szCs w:val="22"/>
                <w:lang w:eastAsia="lt-LT"/>
              </w:rPr>
              <w:t>4</w:t>
            </w:r>
            <w:r w:rsidR="00312FD4" w:rsidRPr="00C3353A">
              <w:rPr>
                <w:rFonts w:ascii="Arial" w:hAnsi="Arial" w:cs="Arial"/>
                <w:sz w:val="22"/>
                <w:szCs w:val="22"/>
                <w:lang w:eastAsia="lt-LT"/>
              </w:rPr>
              <w:t xml:space="preserve">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4EAB06F8"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5317B6">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5317B6">
              <w:rPr>
                <w:rFonts w:ascii="Arial" w:hAnsi="Arial" w:cs="Arial"/>
                <w:sz w:val="22"/>
                <w:szCs w:val="22"/>
              </w:rPr>
              <w:t>sprendimo, patvirtinančio</w:t>
            </w:r>
            <w:r w:rsidRPr="005317B6">
              <w:rPr>
                <w:rFonts w:ascii="Arial" w:hAnsi="Arial" w:cs="Arial"/>
                <w:sz w:val="22"/>
                <w:szCs w:val="22"/>
              </w:rPr>
              <w:t xml:space="preserve">, kad </w:t>
            </w:r>
            <w:r w:rsidRPr="005317B6">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5317B6">
              <w:rPr>
                <w:rFonts w:ascii="Arial" w:hAnsi="Arial" w:cs="Arial"/>
                <w:sz w:val="22"/>
                <w:szCs w:val="22"/>
              </w:rPr>
              <w:t xml:space="preserve">ar su jais ketinamas sudaryti (sudarytas) sandoris neatitinka nacionalinio saugumo interesų. </w:t>
            </w:r>
            <w:r w:rsidRPr="005317B6">
              <w:rPr>
                <w:rFonts w:ascii="Arial" w:hAnsi="Arial" w:cs="Arial"/>
                <w:sz w:val="22"/>
                <w:szCs w:val="22"/>
                <w:lang w:eastAsia="lt-LT"/>
              </w:rPr>
              <w:t>(</w:t>
            </w:r>
            <w:r w:rsidR="002D25C1">
              <w:rPr>
                <w:rFonts w:ascii="Arial" w:hAnsi="Arial" w:cs="Arial"/>
                <w:sz w:val="22"/>
                <w:szCs w:val="22"/>
                <w:lang w:eastAsia="lt-LT"/>
              </w:rPr>
              <w:t>Specialiųjų atviro konkurso sąlygų</w:t>
            </w:r>
            <w:r w:rsidR="002D25C1" w:rsidRPr="00C3353A">
              <w:rPr>
                <w:rFonts w:ascii="Arial" w:hAnsi="Arial" w:cs="Arial"/>
                <w:sz w:val="22"/>
                <w:szCs w:val="22"/>
                <w:lang w:eastAsia="lt-LT"/>
              </w:rPr>
              <w:t xml:space="preserve"> </w:t>
            </w:r>
            <w:r w:rsidRPr="005317B6">
              <w:rPr>
                <w:rFonts w:ascii="Arial" w:hAnsi="Arial" w:cs="Arial"/>
                <w:sz w:val="22"/>
                <w:szCs w:val="22"/>
                <w:lang w:eastAsia="lt-LT"/>
              </w:rPr>
              <w:t>5.4 punktas)</w:t>
            </w:r>
            <w:r w:rsidRPr="005317B6">
              <w:rPr>
                <w:rFonts w:ascii="Arial" w:hAnsi="Arial" w:cs="Arial"/>
                <w:i/>
                <w:iCs/>
                <w:sz w:val="22"/>
                <w:szCs w:val="22"/>
                <w:lang w:eastAsia="lt-LT"/>
              </w:rPr>
              <w:t>.</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3"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689505BD"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2D25C1">
              <w:rPr>
                <w:rFonts w:ascii="Arial" w:hAnsi="Arial" w:cs="Arial"/>
                <w:sz w:val="22"/>
                <w:szCs w:val="22"/>
                <w:lang w:eastAsia="lt-LT"/>
              </w:rPr>
              <w:t>Specialiųjų atviro konkurso sąlygų</w:t>
            </w:r>
            <w:r w:rsidR="002D25C1" w:rsidRPr="00C3353A">
              <w:rPr>
                <w:rFonts w:ascii="Arial" w:hAnsi="Arial" w:cs="Arial"/>
                <w:sz w:val="22"/>
                <w:szCs w:val="22"/>
                <w:lang w:eastAsia="lt-LT"/>
              </w:rPr>
              <w:t xml:space="preserve"> </w:t>
            </w:r>
            <w:r w:rsidR="00312FD4" w:rsidRPr="001F427D">
              <w:rPr>
                <w:rFonts w:ascii="Arial" w:hAnsi="Arial" w:cs="Arial"/>
                <w:sz w:val="22"/>
                <w:szCs w:val="22"/>
                <w:lang w:eastAsia="lt-LT"/>
              </w:rPr>
              <w:t>5.</w:t>
            </w:r>
            <w:r w:rsidR="0052483C" w:rsidRPr="001F427D">
              <w:rPr>
                <w:rFonts w:ascii="Arial" w:hAnsi="Arial" w:cs="Arial"/>
                <w:sz w:val="22"/>
                <w:szCs w:val="22"/>
                <w:lang w:eastAsia="lt-LT"/>
              </w:rPr>
              <w:t>4</w:t>
            </w:r>
            <w:r w:rsidR="00312FD4" w:rsidRPr="001F427D">
              <w:rPr>
                <w:rFonts w:ascii="Arial" w:hAnsi="Arial" w:cs="Arial"/>
                <w:sz w:val="22"/>
                <w:szCs w:val="22"/>
                <w:lang w:eastAsia="lt-LT"/>
              </w:rPr>
              <w:t xml:space="preserve">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3"/>
      <w:tr w:rsidR="00C46D2A"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5BD74B14" w:rsidR="009F56AA" w:rsidRDefault="009F56AA">
      <w:pPr>
        <w:widowControl w:val="0"/>
        <w:suppressAutoHyphens/>
        <w:ind w:left="709"/>
        <w:jc w:val="both"/>
        <w:textAlignment w:val="baseline"/>
        <w:rPr>
          <w:rFonts w:ascii="Arial" w:hAnsi="Arial" w:cs="Arial"/>
          <w:sz w:val="22"/>
          <w:szCs w:val="22"/>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52"/>
        <w:gridCol w:w="3450"/>
      </w:tblGrid>
      <w:tr w:rsidR="002D25C1" w14:paraId="0600D7B7" w14:textId="77777777" w:rsidTr="002D25C1">
        <w:trPr>
          <w:trHeight w:val="274"/>
        </w:trPr>
        <w:tc>
          <w:tcPr>
            <w:tcW w:w="2843" w:type="pct"/>
            <w:tcBorders>
              <w:bottom w:val="single" w:sz="4" w:space="0" w:color="auto"/>
            </w:tcBorders>
          </w:tcPr>
          <w:p w14:paraId="5142C76A" w14:textId="77777777" w:rsidR="002D25C1" w:rsidRDefault="002D25C1">
            <w:pPr>
              <w:widowControl w:val="0"/>
              <w:suppressAutoHyphens/>
              <w:jc w:val="both"/>
              <w:textAlignment w:val="baseline"/>
              <w:rPr>
                <w:rFonts w:ascii="Arial" w:hAnsi="Arial" w:cs="Arial"/>
                <w:sz w:val="22"/>
                <w:szCs w:val="22"/>
              </w:rPr>
            </w:pPr>
          </w:p>
        </w:tc>
        <w:tc>
          <w:tcPr>
            <w:tcW w:w="427" w:type="pct"/>
          </w:tcPr>
          <w:p w14:paraId="09E91FED" w14:textId="77777777" w:rsidR="002D25C1" w:rsidRDefault="002D25C1">
            <w:pPr>
              <w:widowControl w:val="0"/>
              <w:suppressAutoHyphens/>
              <w:jc w:val="both"/>
              <w:textAlignment w:val="baseline"/>
              <w:rPr>
                <w:rFonts w:ascii="Arial" w:hAnsi="Arial" w:cs="Arial"/>
                <w:sz w:val="22"/>
                <w:szCs w:val="22"/>
              </w:rPr>
            </w:pPr>
          </w:p>
        </w:tc>
        <w:tc>
          <w:tcPr>
            <w:tcW w:w="1730" w:type="pct"/>
            <w:tcBorders>
              <w:bottom w:val="single" w:sz="4" w:space="0" w:color="auto"/>
            </w:tcBorders>
          </w:tcPr>
          <w:p w14:paraId="4F7A8896" w14:textId="77777777" w:rsidR="002D25C1" w:rsidRDefault="002D25C1">
            <w:pPr>
              <w:widowControl w:val="0"/>
              <w:suppressAutoHyphens/>
              <w:jc w:val="both"/>
              <w:textAlignment w:val="baseline"/>
              <w:rPr>
                <w:rFonts w:ascii="Arial" w:hAnsi="Arial" w:cs="Arial"/>
                <w:sz w:val="22"/>
                <w:szCs w:val="22"/>
              </w:rPr>
            </w:pPr>
          </w:p>
        </w:tc>
      </w:tr>
      <w:tr w:rsidR="002D25C1" w14:paraId="0DB049CD" w14:textId="77777777" w:rsidTr="002D25C1">
        <w:trPr>
          <w:trHeight w:val="813"/>
        </w:trPr>
        <w:tc>
          <w:tcPr>
            <w:tcW w:w="2843" w:type="pct"/>
            <w:tcBorders>
              <w:top w:val="single" w:sz="4" w:space="0" w:color="auto"/>
            </w:tcBorders>
          </w:tcPr>
          <w:p w14:paraId="69604299" w14:textId="58040CCD" w:rsidR="002D25C1" w:rsidRPr="002D25C1" w:rsidRDefault="002D25C1" w:rsidP="002D25C1">
            <w:pPr>
              <w:widowControl w:val="0"/>
              <w:suppressAutoHyphens/>
              <w:jc w:val="center"/>
              <w:textAlignment w:val="baseline"/>
              <w:rPr>
                <w:rFonts w:ascii="Arial" w:hAnsi="Arial" w:cs="Arial"/>
                <w:i/>
                <w:sz w:val="22"/>
                <w:szCs w:val="22"/>
              </w:rPr>
            </w:pPr>
            <w:r>
              <w:rPr>
                <w:rFonts w:ascii="Arial" w:hAnsi="Arial" w:cs="Arial"/>
                <w:i/>
                <w:sz w:val="22"/>
                <w:szCs w:val="22"/>
              </w:rPr>
              <w:t>(vardas, pavardė, pareigos)</w:t>
            </w:r>
          </w:p>
        </w:tc>
        <w:tc>
          <w:tcPr>
            <w:tcW w:w="427" w:type="pct"/>
          </w:tcPr>
          <w:p w14:paraId="2CE7CD7C" w14:textId="77777777" w:rsidR="002D25C1" w:rsidRDefault="002D25C1">
            <w:pPr>
              <w:widowControl w:val="0"/>
              <w:suppressAutoHyphens/>
              <w:jc w:val="both"/>
              <w:textAlignment w:val="baseline"/>
              <w:rPr>
                <w:rFonts w:ascii="Arial" w:hAnsi="Arial" w:cs="Arial"/>
                <w:sz w:val="22"/>
                <w:szCs w:val="22"/>
              </w:rPr>
            </w:pPr>
          </w:p>
        </w:tc>
        <w:tc>
          <w:tcPr>
            <w:tcW w:w="1730" w:type="pct"/>
            <w:tcBorders>
              <w:top w:val="single" w:sz="4" w:space="0" w:color="auto"/>
            </w:tcBorders>
          </w:tcPr>
          <w:p w14:paraId="53C2E915" w14:textId="3BAD18A4" w:rsidR="002D25C1" w:rsidRPr="002D25C1" w:rsidRDefault="002D25C1" w:rsidP="002D25C1">
            <w:pPr>
              <w:widowControl w:val="0"/>
              <w:suppressAutoHyphens/>
              <w:jc w:val="center"/>
              <w:textAlignment w:val="baseline"/>
              <w:rPr>
                <w:rFonts w:ascii="Arial" w:hAnsi="Arial" w:cs="Arial"/>
                <w:i/>
                <w:sz w:val="22"/>
                <w:szCs w:val="22"/>
              </w:rPr>
            </w:pPr>
            <w:r>
              <w:rPr>
                <w:rFonts w:ascii="Arial" w:hAnsi="Arial" w:cs="Arial"/>
                <w:i/>
                <w:sz w:val="22"/>
                <w:szCs w:val="22"/>
              </w:rPr>
              <w:t>(parašas)</w:t>
            </w:r>
          </w:p>
        </w:tc>
      </w:tr>
    </w:tbl>
    <w:p w14:paraId="6D6831E1" w14:textId="77777777" w:rsidR="002D25C1" w:rsidRPr="009B21BB" w:rsidRDefault="002D25C1">
      <w:pPr>
        <w:widowControl w:val="0"/>
        <w:suppressAutoHyphens/>
        <w:ind w:left="709"/>
        <w:jc w:val="both"/>
        <w:textAlignment w:val="baseline"/>
        <w:rPr>
          <w:rFonts w:ascii="Arial" w:hAnsi="Arial" w:cs="Arial"/>
          <w:sz w:val="22"/>
          <w:szCs w:val="22"/>
        </w:rPr>
      </w:pPr>
    </w:p>
    <w:sectPr w:rsidR="002D25C1" w:rsidRPr="009B21BB" w:rsidSect="002D25C1">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7A834" w14:textId="0E87A780" w:rsidR="007B3297" w:rsidRPr="00FD2017" w:rsidRDefault="002D25C1" w:rsidP="002D25C1">
    <w:pPr>
      <w:tabs>
        <w:tab w:val="center" w:pos="4819"/>
        <w:tab w:val="right" w:pos="9638"/>
      </w:tabs>
      <w:jc w:val="right"/>
      <w:rPr>
        <w:sz w:val="22"/>
        <w:szCs w:val="22"/>
      </w:rPr>
    </w:pPr>
    <w:r w:rsidRPr="00FD2017">
      <w:rPr>
        <w:sz w:val="22"/>
        <w:szCs w:val="22"/>
      </w:rPr>
      <w:t xml:space="preserve">Specialiųjų </w:t>
    </w:r>
    <w:r w:rsidR="00FD2017" w:rsidRPr="00FD2017">
      <w:rPr>
        <w:sz w:val="22"/>
        <w:szCs w:val="22"/>
      </w:rPr>
      <w:t>pirkimo</w:t>
    </w:r>
    <w:r w:rsidRPr="00FD2017">
      <w:rPr>
        <w:sz w:val="22"/>
        <w:szCs w:val="22"/>
      </w:rPr>
      <w:t xml:space="preserve"> sąlygų</w:t>
    </w:r>
    <w:r w:rsidR="007B3297" w:rsidRPr="00FD2017">
      <w:rPr>
        <w:sz w:val="22"/>
        <w:szCs w:val="22"/>
      </w:rPr>
      <w:t xml:space="preserve"> </w:t>
    </w:r>
    <w:r w:rsidR="00FD2017" w:rsidRPr="00FD2017">
      <w:rPr>
        <w:sz w:val="22"/>
        <w:szCs w:val="22"/>
      </w:rPr>
      <w:t>8</w:t>
    </w:r>
    <w:r w:rsidR="007B3297" w:rsidRPr="00FD2017">
      <w:rPr>
        <w:sz w:val="22"/>
        <w:szCs w:val="22"/>
      </w:rPr>
      <w:t xml:space="preserve"> priedas „</w:t>
    </w:r>
    <w:r w:rsidR="00907F2B" w:rsidRPr="00FD2017">
      <w:rPr>
        <w:rFonts w:eastAsia="Aptos"/>
        <w:iCs/>
        <w:sz w:val="22"/>
        <w:szCs w:val="22"/>
      </w:rPr>
      <w:t>VPĮ 45 str. 2</w:t>
    </w:r>
    <w:r w:rsidR="00907F2B" w:rsidRPr="00FD2017">
      <w:rPr>
        <w:rFonts w:eastAsia="Aptos"/>
        <w:iCs/>
        <w:sz w:val="22"/>
        <w:szCs w:val="22"/>
        <w:vertAlign w:val="superscript"/>
      </w:rPr>
      <w:t>1</w:t>
    </w:r>
    <w:r w:rsidR="00907F2B" w:rsidRPr="00FD2017">
      <w:rPr>
        <w:rFonts w:eastAsia="Aptos"/>
        <w:iCs/>
        <w:sz w:val="22"/>
        <w:szCs w:val="22"/>
      </w:rPr>
      <w:t xml:space="preserve"> reikalavimų atitikties deklaracijos pavyzdinė forma</w:t>
    </w:r>
    <w:r w:rsidR="007B3297" w:rsidRPr="00FD2017">
      <w:rPr>
        <w:sz w:val="22"/>
        <w:szCs w:val="22"/>
      </w:rPr>
      <w:t>“</w:t>
    </w:r>
  </w:p>
  <w:p w14:paraId="2AD8F32F" w14:textId="77777777" w:rsidR="007B3297" w:rsidRPr="00FD201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D25C1"/>
    <w:rsid w:val="00312FD4"/>
    <w:rsid w:val="00340653"/>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201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documentManagement/types"/>
    <ds:schemaRef ds:uri="e58d86aa-8fe5-4539-8203-03c44674af5d"/>
    <ds:schemaRef ds:uri="http://schemas.microsoft.com/office/infopath/2007/PartnerControls"/>
    <ds:schemaRef ds:uri="http://purl.org/dc/dcmitype/"/>
    <ds:schemaRef ds:uri="http://schemas.microsoft.com/office/2006/metadata/properties"/>
    <ds:schemaRef ds:uri="http://purl.org/dc/terms/"/>
    <ds:schemaRef ds:uri="http://purl.org/dc/elements/1.1/"/>
    <ds:schemaRef ds:uri="http://www.w3.org/XML/1998/namespace"/>
    <ds:schemaRef ds:uri="http://schemas.openxmlformats.org/package/2006/metadata/core-properties"/>
    <ds:schemaRef ds:uri="9f7bfde5-fec1-41b1-af96-d0ead4fdf1a4"/>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D73077C-ADBB-4309-B646-E8D853B8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2611</Words>
  <Characters>1489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Gedvilė Autukė</cp:lastModifiedBy>
  <cp:revision>26</cp:revision>
  <cp:lastPrinted>2017-06-22T06:38:00Z</cp:lastPrinted>
  <dcterms:created xsi:type="dcterms:W3CDTF">2025-05-20T09:00:00Z</dcterms:created>
  <dcterms:modified xsi:type="dcterms:W3CDTF">2025-10-30T13:14:00Z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